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79BD1" w14:textId="6731954B" w:rsidR="00106043" w:rsidRDefault="00000000">
      <w:r>
        <w:t>Writing a dissertation in a U.S. university is more than a milestone</w:t>
      </w:r>
      <w:r w:rsidR="00742944">
        <w:t xml:space="preserve"> </w:t>
      </w:r>
      <w:r>
        <w:t>it’s a rite of passage, the moment when years of research, inquiry, and intellectual investment demand to be expressed not only clearly, but compellingly. Institutions like Harvard University, Stanford University, and Cornell University lay out exacting expectations. At Cornell, the Graduate School’s guide states that your dissertation “must conform to the standards of leading academic journals in your field.” At Harvard, formatting guidance details dissertations typically run 100–300 pages and must follow rigorous structure, margins, and spacing rules. This means your research must be solid, sure—but how you *write* it and present it matters equally.</w:t>
      </w:r>
    </w:p>
    <w:p w14:paraId="2CF16E7A" w14:textId="7242CE94" w:rsidR="00106043" w:rsidRDefault="00000000">
      <w:r>
        <w:t>Imagine this: you’ve gathered data, interpreted it, and even drafted chapters. Yet when you read your introduction, it doesn’t quite flow. The methodology meets the checklist, but transitions feel mechanical, the voice distant. These are common stumbling blocks for dissertation writers</w:t>
      </w:r>
      <w:r w:rsidR="00742944">
        <w:t xml:space="preserve"> </w:t>
      </w:r>
      <w:r>
        <w:t>and precisely where improvement begins. Many rely on AI-assisted drafting or patchwork edits, but U.S. institutions expect coherence, authenticity, and a human narrative. Stanford University requires dissertations to have “a ready-for-publication appearance,” aligning writing style with professional scholarly tone.</w:t>
      </w:r>
    </w:p>
    <w:p w14:paraId="45281816" w14:textId="77777777" w:rsidR="00106043" w:rsidRDefault="00000000">
      <w:pPr>
        <w:pStyle w:val="Heading2"/>
      </w:pPr>
      <w:r>
        <w:t>The Challenge of Authentic Academic Voice</w:t>
      </w:r>
    </w:p>
    <w:p w14:paraId="2E30CEB2" w14:textId="488406D2" w:rsidR="00106043" w:rsidRDefault="00000000">
      <w:r>
        <w:t>Students across the U.S.from Michigan to UCLA</w:t>
      </w:r>
      <w:r w:rsidR="00742944">
        <w:t xml:space="preserve"> </w:t>
      </w:r>
      <w:r>
        <w:t>often admit that their biggest challenge isn’t the research itself, but making their writing sound alive. The University of North Carolina’s Writing Center reminds students to celebrate small victories and maintain voice consistency across long projects. It’s easy for tone to shift when sections are written weeks apart. The key lies in editing with purpose—rewriting sections to keep the human voice intact. A dissertation should read like a researcher reasoning, not an algorithm reporting.</w:t>
      </w:r>
    </w:p>
    <w:p w14:paraId="2176602D" w14:textId="1624D75C" w:rsidR="00106043" w:rsidRDefault="00000000">
      <w:r>
        <w:t xml:space="preserve">Many students experience what committees call “voice drift.” One section sounds formal and dense, the next conversational or detached. This is why human editing is crucial. Services like </w:t>
      </w:r>
      <w:hyperlink r:id="rId6" w:history="1">
        <w:r w:rsidRPr="00742944">
          <w:rPr>
            <w:rStyle w:val="Hyperlink"/>
          </w:rPr>
          <w:t>TopWriterHub</w:t>
        </w:r>
      </w:hyperlink>
      <w:r>
        <w:t xml:space="preserve"> specialise in refining tone and cohesion. At the University of Michigan’s Dissertation Writing Institute, writers receive coaching to merge structure with storytelling—a skill editors emulate. Your dissertation should read as a unified narrative of discovery, not a stitched compilation of methods and tables.</w:t>
      </w:r>
    </w:p>
    <w:p w14:paraId="55546C32" w14:textId="77777777" w:rsidR="00106043" w:rsidRDefault="00000000">
      <w:pPr>
        <w:pStyle w:val="Heading2"/>
      </w:pPr>
      <w:r>
        <w:t>Structure and Flow Matter</w:t>
      </w:r>
    </w:p>
    <w:p w14:paraId="22C7AFCE" w14:textId="622B9539" w:rsidR="00106043" w:rsidRDefault="00000000">
      <w:r>
        <w:t>U.S. universities often demand a clear and logical path: introduction, literature review, methodology, results, discussion, and conclusion. Oregon State University’s Graduate School describes this as the “Standard Document Format.” Yet structure alone cannot guarantee readability. Every chapter must feel connected, not compartmentali</w:t>
      </w:r>
      <w:r w:rsidR="00742944">
        <w:t>z</w:t>
      </w:r>
      <w:r>
        <w:t>ed. A well-edited dissertation transitions naturally—where findings explain methods, and conclusions revisit hypotheses. Human editing strengthens these links, creating flow that committee readers instinctively recognise as professional and polished.</w:t>
      </w:r>
    </w:p>
    <w:p w14:paraId="61B02C0E" w14:textId="776A373C" w:rsidR="00106043" w:rsidRDefault="00000000">
      <w:r>
        <w:t xml:space="preserve">Harvard specifies strict formatting: fonts, margins, spacing, and embedded typefaces. These mechanical requirements should never overshadow expression. Your sentences should </w:t>
      </w:r>
      <w:r>
        <w:lastRenderedPageBreak/>
        <w:t xml:space="preserve">breathe—showing clarity, rhythm, and conviction. A human editor ensures every sentence serves your argument. At </w:t>
      </w:r>
      <w:hyperlink r:id="rId7" w:history="1">
        <w:r w:rsidRPr="00742944">
          <w:rPr>
            <w:rStyle w:val="Hyperlink"/>
          </w:rPr>
          <w:t>Stanford</w:t>
        </w:r>
        <w:r w:rsidRPr="00742944">
          <w:rPr>
            <w:rStyle w:val="Hyperlink"/>
          </w:rPr>
          <w:t xml:space="preserve"> </w:t>
        </w:r>
        <w:r w:rsidRPr="00742944">
          <w:rPr>
            <w:rStyle w:val="Hyperlink"/>
          </w:rPr>
          <w:t>University</w:t>
        </w:r>
      </w:hyperlink>
      <w:r w:rsidR="00742944">
        <w:t>,</w:t>
      </w:r>
      <w:r>
        <w:t xml:space="preserve"> the Graduate Academic Services emphasises balancing precision and personality, so your research feels both credible and readable.</w:t>
      </w:r>
    </w:p>
    <w:p w14:paraId="3E96F418" w14:textId="77777777" w:rsidR="00106043" w:rsidRDefault="00000000">
      <w:pPr>
        <w:pStyle w:val="Heading2"/>
      </w:pPr>
      <w:r>
        <w:t>The Humanizing Edit</w:t>
      </w:r>
    </w:p>
    <w:p w14:paraId="401F22D9" w14:textId="77777777" w:rsidR="00106043" w:rsidRDefault="00000000">
      <w:r>
        <w:t>Consider a student whose first draft began with dense terminology and methods. After humanised editing, their introduction opened with a simple question: “In what ways do social factors influence market adaptation in post-pandemic economies?” That change reframed their work. Their committee responded, “Much improved—consistent voice, clear logic, readable.” That’s the difference between a checked box and a memorable defense. Editing transforms robotic syntax into human storytelling. It bridges intellect and accessibility—the balance U.S. universities value most.</w:t>
      </w:r>
    </w:p>
    <w:p w14:paraId="0588A86A" w14:textId="35079756" w:rsidR="00106043" w:rsidRDefault="00000000">
      <w:r>
        <w:t xml:space="preserve">The </w:t>
      </w:r>
      <w:hyperlink r:id="rId8" w:history="1">
        <w:r w:rsidRPr="00742944">
          <w:rPr>
            <w:rStyle w:val="Hyperlink"/>
          </w:rPr>
          <w:t>University of North Carolina Writing Center</w:t>
        </w:r>
      </w:hyperlink>
      <w:r>
        <w:t xml:space="preserve"> urges writers to divide large projects into smaller, revisable sections. A human-focused rewrite allows reflection, improvement, and rhythm. This process turns scattered drafts into cohesive, high-impact scholarship. At </w:t>
      </w:r>
      <w:hyperlink r:id="rId9" w:history="1">
        <w:r w:rsidRPr="00742944">
          <w:rPr>
            <w:rStyle w:val="Hyperlink"/>
          </w:rPr>
          <w:t>TopWriterHub</w:t>
        </w:r>
      </w:hyperlink>
      <w:r>
        <w:t>, we refine dissertations so they sound credible, natural, and human—helping you meet both institutional standards and personal pride in authorship.</w:t>
      </w:r>
    </w:p>
    <w:sectPr w:rsidR="0010604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90699065">
    <w:abstractNumId w:val="8"/>
  </w:num>
  <w:num w:numId="2" w16cid:durableId="56783561">
    <w:abstractNumId w:val="6"/>
  </w:num>
  <w:num w:numId="3" w16cid:durableId="1684622025">
    <w:abstractNumId w:val="5"/>
  </w:num>
  <w:num w:numId="4" w16cid:durableId="1608149654">
    <w:abstractNumId w:val="4"/>
  </w:num>
  <w:num w:numId="5" w16cid:durableId="1024936723">
    <w:abstractNumId w:val="7"/>
  </w:num>
  <w:num w:numId="6" w16cid:durableId="731080148">
    <w:abstractNumId w:val="3"/>
  </w:num>
  <w:num w:numId="7" w16cid:durableId="1367026652">
    <w:abstractNumId w:val="2"/>
  </w:num>
  <w:num w:numId="8" w16cid:durableId="664944065">
    <w:abstractNumId w:val="1"/>
  </w:num>
  <w:num w:numId="9" w16cid:durableId="786122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WyNLM0NbU0MjY3tjRW0lEKTi0uzszPAykwrAUAd5CNGiwAAAA="/>
  </w:docVars>
  <w:rsids>
    <w:rsidRoot w:val="00B47730"/>
    <w:rsid w:val="00034616"/>
    <w:rsid w:val="0006063C"/>
    <w:rsid w:val="00106043"/>
    <w:rsid w:val="0015074B"/>
    <w:rsid w:val="00201ABE"/>
    <w:rsid w:val="00274C8A"/>
    <w:rsid w:val="0029639D"/>
    <w:rsid w:val="00326F90"/>
    <w:rsid w:val="00742944"/>
    <w:rsid w:val="00AA1D8D"/>
    <w:rsid w:val="00B47730"/>
    <w:rsid w:val="00CB0664"/>
    <w:rsid w:val="00D1437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69B80D"/>
  <w14:defaultImageDpi w14:val="300"/>
  <w15:docId w15:val="{C902090A-D7A9-4066-A989-B1A2BF6C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42944"/>
    <w:rPr>
      <w:color w:val="0000FF" w:themeColor="hyperlink"/>
      <w:u w:val="single"/>
    </w:rPr>
  </w:style>
  <w:style w:type="character" w:styleId="UnresolvedMention">
    <w:name w:val="Unresolved Mention"/>
    <w:basedOn w:val="DefaultParagraphFont"/>
    <w:uiPriority w:val="99"/>
    <w:semiHidden/>
    <w:unhideWhenUsed/>
    <w:rsid w:val="00742944"/>
    <w:rPr>
      <w:color w:val="605E5C"/>
      <w:shd w:val="clear" w:color="auto" w:fill="E1DFDD"/>
    </w:rPr>
  </w:style>
  <w:style w:type="character" w:styleId="FollowedHyperlink">
    <w:name w:val="FollowedHyperlink"/>
    <w:basedOn w:val="DefaultParagraphFont"/>
    <w:uiPriority w:val="99"/>
    <w:semiHidden/>
    <w:unhideWhenUsed/>
    <w:rsid w:val="007429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ritingcenter.unc.edu/tips-and-tools/dissertation-strategies/" TargetMode="External"/><Relationship Id="rId3" Type="http://schemas.openxmlformats.org/officeDocument/2006/relationships/styles" Target="styles.xml"/><Relationship Id="rId7" Type="http://schemas.openxmlformats.org/officeDocument/2006/relationships/hyperlink" Target="https://studentservices.stanford.edu/my-academics/earn-my-degree/graduate-degree-progress/dissertations-and-theses/prepare-your-work-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opwriterhub.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opwriterh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samuel mbaire</cp:lastModifiedBy>
  <cp:revision>4</cp:revision>
  <dcterms:created xsi:type="dcterms:W3CDTF">2013-12-23T23:15:00Z</dcterms:created>
  <dcterms:modified xsi:type="dcterms:W3CDTF">2025-10-18T21:51:00Z</dcterms:modified>
  <cp:category/>
</cp:coreProperties>
</file>